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Calibri" w:cs="Calibri" w:eastAsia="Calibri" w:hAnsi="Calibri"/>
          <w:b w:val="1"/>
        </w:rPr>
      </w:pPr>
      <w:r w:rsidDel="00000000" w:rsidR="00000000" w:rsidRPr="00000000">
        <w:rPr>
          <w:rFonts w:ascii="Calibri" w:cs="Calibri" w:eastAsia="Calibri" w:hAnsi="Calibri"/>
          <w:b w:val="1"/>
          <w:sz w:val="40"/>
          <w:szCs w:val="40"/>
          <w:rtl w:val="0"/>
        </w:rPr>
        <w:t xml:space="preserve">INCLU…sì </w:t>
      </w:r>
      <w:r w:rsidDel="00000000" w:rsidR="00000000" w:rsidRPr="00000000">
        <w:rPr>
          <w:rFonts w:ascii="Calibri" w:cs="Calibri" w:eastAsia="Calibri" w:hAnsi="Calibri"/>
          <w:b w:val="1"/>
          <w:rtl w:val="0"/>
        </w:rPr>
        <w:t xml:space="preserve">PROGETTO DI INCLUSIONE SCOLASTICA</w:t>
      </w:r>
    </w:p>
    <w:p w:rsidR="00000000" w:rsidDel="00000000" w:rsidP="00000000" w:rsidRDefault="00000000" w:rsidRPr="00000000" w14:paraId="00000002">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Scuola Secondaria di Primo Grado Ricci Muratori</w:t>
      </w:r>
    </w:p>
    <w:p w:rsidR="00000000" w:rsidDel="00000000" w:rsidP="00000000" w:rsidRDefault="00000000" w:rsidRPr="00000000" w14:paraId="00000003">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Docente referente Laura Pagliai</w:t>
      </w:r>
    </w:p>
    <w:p w:rsidR="00000000" w:rsidDel="00000000" w:rsidP="00000000" w:rsidRDefault="00000000" w:rsidRPr="00000000" w14:paraId="00000004">
      <w:pPr>
        <w:spacing w:line="240" w:lineRule="auto"/>
        <w:jc w:val="center"/>
        <w:rPr>
          <w:rFonts w:ascii="Calibri" w:cs="Calibri" w:eastAsia="Calibri" w:hAnsi="Calibri"/>
        </w:rPr>
      </w:pPr>
      <w:r w:rsidDel="00000000" w:rsidR="00000000" w:rsidRPr="00000000">
        <w:rPr>
          <w:rFonts w:ascii="Calibri" w:cs="Calibri" w:eastAsia="Calibri" w:hAnsi="Calibri"/>
          <w:b w:val="1"/>
          <w:rtl w:val="0"/>
        </w:rPr>
        <w:t xml:space="preserve">a.s. 23-24</w:t>
      </w:r>
      <w:r w:rsidDel="00000000" w:rsidR="00000000" w:rsidRPr="00000000">
        <w:rPr>
          <w:rtl w:val="0"/>
        </w:rPr>
      </w:r>
    </w:p>
    <w:p w:rsidR="00000000" w:rsidDel="00000000" w:rsidP="00000000" w:rsidRDefault="00000000" w:rsidRPr="00000000" w14:paraId="00000005">
      <w:pPr>
        <w:widowControl w:val="0"/>
        <w:jc w:val="both"/>
        <w:rPr>
          <w:rFonts w:ascii="Calibri" w:cs="Calibri" w:eastAsia="Calibri" w:hAnsi="Calibri"/>
        </w:rPr>
      </w:pPr>
      <w:r w:rsidDel="00000000" w:rsidR="00000000" w:rsidRPr="00000000">
        <w:rPr>
          <w:rtl w:val="0"/>
        </w:rPr>
      </w:r>
    </w:p>
    <w:p w:rsidR="00000000" w:rsidDel="00000000" w:rsidP="00000000" w:rsidRDefault="00000000" w:rsidRPr="00000000" w14:paraId="00000006">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La didattica per competenze e l’inclusione scolastica sono state le fondamenta dei progetti proposti dalla prof.ssa Laura Pagliai per l’a.s. 2023-24 agli alunni della scuola secondaria di primo grado Ricci Muratori di Ravenna.</w:t>
      </w:r>
    </w:p>
    <w:p w:rsidR="00000000" w:rsidDel="00000000" w:rsidP="00000000" w:rsidRDefault="00000000" w:rsidRPr="00000000" w14:paraId="00000007">
      <w:pPr>
        <w:ind w:left="34" w:firstLine="0"/>
        <w:jc w:val="both"/>
        <w:rPr>
          <w:rFonts w:ascii="Calibri" w:cs="Calibri" w:eastAsia="Calibri" w:hAnsi="Calibri"/>
        </w:rPr>
      </w:pPr>
      <w:r w:rsidDel="00000000" w:rsidR="00000000" w:rsidRPr="00000000">
        <w:rPr>
          <w:rFonts w:ascii="Calibri" w:cs="Calibri" w:eastAsia="Calibri" w:hAnsi="Calibri"/>
          <w:rtl w:val="0"/>
        </w:rPr>
        <w:t xml:space="preserve">Per la complessità e l’eterogeneità delle classi della scuola di oggi, è necessario personalizzare obiettivi e strategie, adattandoli ai bisogni e alle caratteristiche di ciascun alunno, per dare a tutti la possibilità di acquisire e padroneggiare competenze diverse. Occorre mettere in atto uno stile di insegnamento che non trasmetta semplicemente nozioni, dati da imparare a memoria, ma che permetta agli alunni di affrontare e risolvere problemi insieme, di progettare in modo autonomo, di fare ricerca e di essere curiosi. Occorre una didattica attenta, che promuova interventi mirati al superamento delle difficoltà, che assicuri un approccio positivo alla struttura scolastica, favorendo la motivazione, la fiducia in se stessi, sviluppando la creatività.</w:t>
      </w:r>
    </w:p>
    <w:p w:rsidR="00000000" w:rsidDel="00000000" w:rsidP="00000000" w:rsidRDefault="00000000" w:rsidRPr="00000000" w14:paraId="00000008">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Sulla base di tali premesse, di seguito si riportano i laboratori proposti per l’a.s. 2023-24, per il progetto di inclusione scolastica “INCLU…sì” della scuola secondaria di primo grado Ricci Muratori </w:t>
      </w:r>
    </w:p>
    <w:p w:rsidR="00000000" w:rsidDel="00000000" w:rsidP="00000000" w:rsidRDefault="00000000" w:rsidRPr="00000000" w14:paraId="00000009">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A">
      <w:pPr>
        <w:spacing w:line="240" w:lineRule="auto"/>
        <w:jc w:val="center"/>
        <w:rPr>
          <w:rFonts w:ascii="Calibri" w:cs="Calibri" w:eastAsia="Calibri" w:hAnsi="Calibri"/>
        </w:rPr>
      </w:pPr>
      <w:r w:rsidDel="00000000" w:rsidR="00000000" w:rsidRPr="00000000">
        <w:rPr>
          <w:rFonts w:ascii="Calibri" w:cs="Calibri" w:eastAsia="Calibri" w:hAnsi="Calibri"/>
          <w:b w:val="1"/>
          <w:rtl w:val="0"/>
        </w:rPr>
        <w:t xml:space="preserve">LABORATORIO TEATRALE</w:t>
      </w:r>
      <w:r w:rsidDel="00000000" w:rsidR="00000000" w:rsidRPr="00000000">
        <w:rPr>
          <w:rtl w:val="0"/>
        </w:rPr>
      </w:r>
    </w:p>
    <w:p w:rsidR="00000000" w:rsidDel="00000000" w:rsidP="00000000" w:rsidRDefault="00000000" w:rsidRPr="00000000" w14:paraId="0000000B">
      <w:pPr>
        <w:widowControl w:val="0"/>
        <w:spacing w:before="0" w:line="240" w:lineRule="auto"/>
        <w:jc w:val="both"/>
        <w:rPr>
          <w:rFonts w:ascii="Calibri" w:cs="Calibri" w:eastAsia="Calibri" w:hAnsi="Calibri"/>
        </w:rPr>
      </w:pPr>
      <w:r w:rsidDel="00000000" w:rsidR="00000000" w:rsidRPr="00000000">
        <w:rPr>
          <w:rFonts w:ascii="Calibri" w:cs="Calibri" w:eastAsia="Calibri" w:hAnsi="Calibri"/>
          <w:rtl w:val="0"/>
        </w:rPr>
        <w:t xml:space="preserve">Si tratta di un </w:t>
      </w:r>
      <w:r w:rsidDel="00000000" w:rsidR="00000000" w:rsidRPr="00000000">
        <w:rPr>
          <w:rFonts w:ascii="Calibri" w:cs="Calibri" w:eastAsia="Calibri" w:hAnsi="Calibri"/>
          <w:rtl w:val="0"/>
        </w:rPr>
        <w:t xml:space="preserve">percorso teatrale gestito dall’esperto esterno Beppe Aurilia che ha come obiettivo principale il “tirare fuori” e non insegnare a recitare.</w:t>
      </w:r>
    </w:p>
    <w:p w:rsidR="00000000" w:rsidDel="00000000" w:rsidP="00000000" w:rsidRDefault="00000000" w:rsidRPr="00000000" w14:paraId="0000000C">
      <w:pPr>
        <w:widowControl w:val="0"/>
        <w:spacing w:before="0" w:line="240" w:lineRule="auto"/>
        <w:jc w:val="both"/>
        <w:rPr>
          <w:rFonts w:ascii="Calibri" w:cs="Calibri" w:eastAsia="Calibri" w:hAnsi="Calibri"/>
        </w:rPr>
      </w:pPr>
      <w:r w:rsidDel="00000000" w:rsidR="00000000" w:rsidRPr="00000000">
        <w:rPr>
          <w:rFonts w:ascii="Calibri" w:cs="Calibri" w:eastAsia="Calibri" w:hAnsi="Calibri"/>
          <w:rtl w:val="0"/>
        </w:rPr>
        <w:t xml:space="preserve">Tale esperienza è un importante momento formativo in cui prevalgono la dimensione corporea, relazionale, comunicativa e in cui ogni ragazzo, con la propria identità, segue un percorso di crescita individuale, all’interno di un disegno di gruppo. Il Teatro è una risorsa che fa lavorare gli alunni in modo attivo, li fa collaborare, permettendo di rappresentare contenuti in modo diverso, secondo le proprie capacità. Il Teatro è un luogo in cui sentirsi liberi di mostrarsi per ciò che si è, nel quale affrontare insicurezze e inibizioni. È un modo per mettere in mostra, in un ambiente “protetto”, le proprie emozioni, i  propri pensieri, i propri sogni, per superare il limite dell’apparenza. È un supporto per i ragazzi al proprio processo di crescita e di cambiamento, alla scoperta di sé e del mondo che li circonda, che li porterà a conoscere il potenziale espressivo del proprio corpo. </w:t>
      </w:r>
    </w:p>
    <w:p w:rsidR="00000000" w:rsidDel="00000000" w:rsidP="00000000" w:rsidRDefault="00000000" w:rsidRPr="00000000" w14:paraId="0000000D">
      <w:pPr>
        <w:widowControl w:val="0"/>
        <w:spacing w:before="0" w:line="240" w:lineRule="auto"/>
        <w:jc w:val="both"/>
        <w:rPr>
          <w:rFonts w:ascii="Calibri" w:cs="Calibri" w:eastAsia="Calibri" w:hAnsi="Calibri"/>
        </w:rPr>
      </w:pPr>
      <w:r w:rsidDel="00000000" w:rsidR="00000000" w:rsidRPr="00000000">
        <w:rPr>
          <w:rFonts w:ascii="Calibri" w:cs="Calibri" w:eastAsia="Calibri" w:hAnsi="Calibri"/>
          <w:rtl w:val="0"/>
        </w:rPr>
        <w:t xml:space="preserve">Rivolto a 11 classi della scuola secondaria di primo grado, le quali dopo un percorso in orario scolastico affronteranno i palcoscenici dei teatri Rasi il 3 marzo e Alighieri il 12 maggio 2024 alle ore 21.</w:t>
      </w:r>
    </w:p>
    <w:p w:rsidR="00000000" w:rsidDel="00000000" w:rsidP="00000000" w:rsidRDefault="00000000" w:rsidRPr="00000000" w14:paraId="0000000E">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STREET ART</w:t>
      </w:r>
    </w:p>
    <w:p w:rsidR="00000000" w:rsidDel="00000000" w:rsidP="00000000" w:rsidRDefault="00000000" w:rsidRPr="00000000" w14:paraId="00000010">
      <w:pPr>
        <w:spacing w:line="240" w:lineRule="auto"/>
        <w:jc w:val="both"/>
        <w:rPr>
          <w:rFonts w:ascii="Calibri" w:cs="Calibri" w:eastAsia="Calibri" w:hAnsi="Calibri"/>
          <w:b w:val="1"/>
          <w:sz w:val="6"/>
          <w:szCs w:val="6"/>
        </w:rPr>
      </w:pPr>
      <w:r w:rsidDel="00000000" w:rsidR="00000000" w:rsidRPr="00000000">
        <w:rPr>
          <w:rtl w:val="0"/>
        </w:rPr>
      </w:r>
    </w:p>
    <w:p w:rsidR="00000000" w:rsidDel="00000000" w:rsidP="00000000" w:rsidRDefault="00000000" w:rsidRPr="00000000" w14:paraId="00000011">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I</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professori della scuola secondaria Federico Bocchini e Laura Pagliai hanno ideato questo laboratorio con l’intento di utilizzare modalità contemporanee, attive e creative oltre che piacevoli per gli alunni, per arrivare alla consapevolezza delle proprie potenzialità e dei propri limiti, maturando un atteggiamento rispettoso e collaborativo.</w:t>
      </w:r>
    </w:p>
    <w:p w:rsidR="00000000" w:rsidDel="00000000" w:rsidP="00000000" w:rsidRDefault="00000000" w:rsidRPr="00000000" w14:paraId="00000012">
      <w:pPr>
        <w:widowControl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Il tema dei disegni riguarda Marco Polo e i suoi viaggi, in quanto il 2024 segna una doppia ricorrenza: i 770 anni dalla nascita di Marco Polo (1254) e 700 anni dalla sua morte (1324). Vengono realizzati disegni su tela con immagini del viaggiatore italiano più famoso, in modo da affrontare </w:t>
      </w:r>
      <w:r w:rsidDel="00000000" w:rsidR="00000000" w:rsidRPr="00000000">
        <w:rPr>
          <w:rFonts w:ascii="Calibri" w:cs="Calibri" w:eastAsia="Calibri" w:hAnsi="Calibri"/>
          <w:highlight w:val="white"/>
          <w:rtl w:val="0"/>
        </w:rPr>
        <w:t xml:space="preserve">con gli alunni suddivisi in piccoli gruppi, il tema del viaggio, discutendo sull’importanza della conoscenza di nuove culture, sull’apertura verso ciò che non si conosce, alla luce delle costanti e tragiche migrazioni dai Paesi più poveri. </w:t>
      </w:r>
      <w:r w:rsidDel="00000000" w:rsidR="00000000" w:rsidRPr="00000000">
        <w:rPr>
          <w:rFonts w:ascii="Calibri" w:cs="Calibri" w:eastAsia="Calibri" w:hAnsi="Calibri"/>
          <w:rtl w:val="0"/>
        </w:rPr>
        <w:t xml:space="preserve">Viviamo in una società sempre più multiculturale e la comprensione delle altre culture è necessaria per vivere bene insieme, rispettando e accogliendo l'opinione degli altri. Perché la diversità culturale è un motore di sviluppo, di coesione sociale e di pace, perché è ciò che ci rende più aperti e più comprensivi, anche semplicemente verso il compagno di banco.</w:t>
      </w:r>
    </w:p>
    <w:p w:rsidR="00000000" w:rsidDel="00000000" w:rsidP="00000000" w:rsidRDefault="00000000" w:rsidRPr="00000000" w14:paraId="00000013">
      <w:pPr>
        <w:spacing w:line="24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4">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 SCUOLA NELL’ORTO</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Il laboratorio dell'orto a scuola, gestito dalla </w:t>
      </w:r>
      <w:r w:rsidDel="00000000" w:rsidR="00000000" w:rsidRPr="00000000">
        <w:rPr>
          <w:rFonts w:ascii="Calibri" w:cs="Calibri" w:eastAsia="Calibri" w:hAnsi="Calibri"/>
          <w:rtl w:val="0"/>
        </w:rPr>
        <w:t xml:space="preserve">prof.ssa Laura Pagliai con il supporto del signor Giuseppe, un esperto volontario,</w:t>
      </w:r>
      <w:r w:rsidDel="00000000" w:rsidR="00000000" w:rsidRPr="00000000">
        <w:rPr>
          <w:rFonts w:ascii="Calibri" w:cs="Calibri" w:eastAsia="Calibri" w:hAnsi="Calibri"/>
          <w:highlight w:val="white"/>
          <w:rtl w:val="0"/>
        </w:rPr>
        <w:t xml:space="preserve"> è uno strumento didattico che permette di affrontare le materie curricolari sul campo (dalla geometria alle scienze, alla matematica, alla geografia, alla storia, alla tecnologia…).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Negli orti è possibile coltivare il piacere di imparare, stare insieme e collaborare per creare, adattare e implementare gli strumenti didattici multidisciplinari.</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Tale attività rientra nella necessità di uno sviluppo equo e sostenibile, rispettoso dell’ecosistema, nonché di un utilizzo consapevole delle risorse ambientali, promuove il rispetto verso gli altri, l’ambiente e la natura, facendo riconoscere gli effetti del degrado e dell’incuria. Permette altresì di far conoscere i primi elementi di una corretta alimentazione e di riconoscere i propri interessi e le proprie attitudini.</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highlight w:val="white"/>
          <w:rtl w:val="0"/>
        </w:rPr>
        <w:t xml:space="preserve">L’inclusione delle diverse capacità di ognuno risulta fondamentale e permette di sperimentare la soddisfazione di aver partecipato attivamente alla buona riuscita di un progetto e di aver lavorato con gli altri in maniera costruttiva avendo dato il proprio contributo personale, </w:t>
      </w:r>
      <w:r w:rsidDel="00000000" w:rsidR="00000000" w:rsidRPr="00000000">
        <w:rPr>
          <w:rFonts w:ascii="Calibri" w:cs="Calibri" w:eastAsia="Calibri" w:hAnsi="Calibri"/>
          <w:rtl w:val="0"/>
        </w:rPr>
        <w:t xml:space="preserve">favorendo nei ragazzi una minima assunzione di responsabilità nel prendersi cura dell’orto della scuola.</w:t>
      </w:r>
      <w:r w:rsidDel="00000000" w:rsidR="00000000" w:rsidRPr="00000000">
        <w:rPr>
          <w:rtl w:val="0"/>
        </w:rPr>
      </w:r>
    </w:p>
    <w:sectPr>
      <w:pgSz w:h="15840" w:w="12240" w:orient="portrait"/>
      <w:pgMar w:bottom="678.3070866141742" w:top="708.6614173228347" w:left="708.6614173228347" w:right="621.614173228346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